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10F" w:rsidRPr="0026141E" w:rsidRDefault="00C546FF">
      <w:pPr>
        <w:rPr>
          <w:b/>
        </w:rPr>
      </w:pPr>
      <w:r w:rsidRPr="0026141E">
        <w:rPr>
          <w:b/>
        </w:rPr>
        <w:t>Mixed Practice Worksheet</w:t>
      </w:r>
      <w:r w:rsidR="0026141E" w:rsidRPr="0026141E">
        <w:rPr>
          <w:b/>
        </w:rPr>
        <w:tab/>
      </w:r>
      <w:r w:rsidR="0026141E" w:rsidRPr="0026141E">
        <w:rPr>
          <w:b/>
        </w:rPr>
        <w:tab/>
      </w:r>
      <w:r w:rsidR="0026141E" w:rsidRPr="0026141E">
        <w:rPr>
          <w:b/>
        </w:rPr>
        <w:tab/>
      </w:r>
      <w:r w:rsidR="0026141E" w:rsidRPr="0026141E">
        <w:rPr>
          <w:b/>
        </w:rPr>
        <w:tab/>
      </w:r>
      <w:r w:rsidR="0026141E" w:rsidRPr="0026141E">
        <w:rPr>
          <w:b/>
        </w:rPr>
        <w:tab/>
      </w:r>
      <w:r w:rsidR="0026141E" w:rsidRPr="0026141E">
        <w:rPr>
          <w:b/>
        </w:rPr>
        <w:tab/>
        <w:t>Name: ____________________</w:t>
      </w:r>
    </w:p>
    <w:p w:rsidR="0026141E" w:rsidRPr="0026141E" w:rsidRDefault="0026141E">
      <w:pPr>
        <w:rPr>
          <w:b/>
        </w:rPr>
      </w:pPr>
      <w:r w:rsidRPr="0026141E">
        <w:rPr>
          <w:b/>
        </w:rPr>
        <w:tab/>
      </w:r>
      <w:r w:rsidRPr="0026141E">
        <w:rPr>
          <w:b/>
        </w:rPr>
        <w:tab/>
      </w:r>
      <w:r w:rsidRPr="0026141E">
        <w:rPr>
          <w:b/>
        </w:rPr>
        <w:tab/>
      </w:r>
      <w:r w:rsidRPr="0026141E">
        <w:rPr>
          <w:b/>
        </w:rPr>
        <w:tab/>
      </w:r>
      <w:r w:rsidRPr="0026141E">
        <w:rPr>
          <w:b/>
        </w:rPr>
        <w:tab/>
      </w:r>
      <w:r w:rsidRPr="0026141E">
        <w:rPr>
          <w:b/>
        </w:rPr>
        <w:tab/>
      </w:r>
      <w:r w:rsidRPr="0026141E">
        <w:rPr>
          <w:b/>
        </w:rPr>
        <w:tab/>
      </w:r>
      <w:r w:rsidRPr="0026141E">
        <w:rPr>
          <w:b/>
        </w:rPr>
        <w:tab/>
      </w:r>
      <w:r w:rsidRPr="0026141E">
        <w:rPr>
          <w:b/>
        </w:rPr>
        <w:tab/>
        <w:t>Date: _____________________</w:t>
      </w:r>
    </w:p>
    <w:tbl>
      <w:tblPr>
        <w:tblStyle w:val="TableGrid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1128"/>
        <w:gridCol w:w="870"/>
        <w:gridCol w:w="1620"/>
        <w:gridCol w:w="1620"/>
        <w:gridCol w:w="1260"/>
        <w:gridCol w:w="3078"/>
      </w:tblGrid>
      <w:tr w:rsidR="00C546FF" w:rsidTr="00A70B34">
        <w:tc>
          <w:tcPr>
            <w:tcW w:w="1128" w:type="dxa"/>
            <w:tcBorders>
              <w:bottom w:val="single" w:sz="4" w:space="0" w:color="000000" w:themeColor="text1"/>
            </w:tcBorders>
          </w:tcPr>
          <w:p w:rsidR="00C546FF" w:rsidRPr="00C546FF" w:rsidRDefault="00C546FF">
            <w:pPr>
              <w:rPr>
                <w:b/>
              </w:rPr>
            </w:pPr>
            <w:r w:rsidRPr="00C546FF">
              <w:rPr>
                <w:b/>
              </w:rPr>
              <w:t>Factoring</w:t>
            </w:r>
            <w:r>
              <w:rPr>
                <w:b/>
              </w:rPr>
              <w:t>:</w:t>
            </w:r>
          </w:p>
        </w:tc>
        <w:tc>
          <w:tcPr>
            <w:tcW w:w="870" w:type="dxa"/>
            <w:tcBorders>
              <w:bottom w:val="single" w:sz="4" w:space="0" w:color="000000" w:themeColor="text1"/>
            </w:tcBorders>
          </w:tcPr>
          <w:p w:rsidR="00C546FF" w:rsidRDefault="00C546FF">
            <w:r>
              <w:t>GCF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:rsidR="00A70B34" w:rsidRDefault="00A70B34">
            <w:r>
              <w:t xml:space="preserve">Trinomials w/ </w:t>
            </w:r>
          </w:p>
          <w:p w:rsidR="00C546FF" w:rsidRDefault="00C546FF">
            <w:proofErr w:type="spellStart"/>
            <w:r>
              <w:t>Coeff</w:t>
            </w:r>
            <w:proofErr w:type="spellEnd"/>
            <w:r>
              <w:t>. = 1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:rsidR="00A70B34" w:rsidRDefault="00A70B34">
            <w:r>
              <w:t xml:space="preserve">Trinomials w/ </w:t>
            </w:r>
          </w:p>
          <w:p w:rsidR="00C546FF" w:rsidRDefault="00C546FF">
            <w:proofErr w:type="spellStart"/>
            <w:r>
              <w:t>Coeff</w:t>
            </w:r>
            <w:proofErr w:type="spellEnd"/>
            <w:r>
              <w:t>. ≠ 1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A70B34" w:rsidRDefault="00C546FF">
            <w:r>
              <w:t xml:space="preserve">Factor by </w:t>
            </w:r>
          </w:p>
          <w:p w:rsidR="00C546FF" w:rsidRDefault="00C546FF">
            <w:r>
              <w:t>Grouping</w:t>
            </w:r>
          </w:p>
        </w:tc>
        <w:tc>
          <w:tcPr>
            <w:tcW w:w="3078" w:type="dxa"/>
            <w:tcBorders>
              <w:bottom w:val="single" w:sz="4" w:space="0" w:color="000000" w:themeColor="text1"/>
            </w:tcBorders>
          </w:tcPr>
          <w:p w:rsidR="00C546FF" w:rsidRDefault="00C546FF">
            <w:r>
              <w:t>Factor Polynomials of higher degrees</w:t>
            </w:r>
            <w:r w:rsidR="00A70B34">
              <w:t xml:space="preserve"> (cubes, 4</w:t>
            </w:r>
            <w:r w:rsidR="00A70B34" w:rsidRPr="00A70B34">
              <w:rPr>
                <w:vertAlign w:val="superscript"/>
              </w:rPr>
              <w:t>th</w:t>
            </w:r>
            <w:r w:rsidR="00A70B34">
              <w:t xml:space="preserve"> power) </w:t>
            </w:r>
          </w:p>
        </w:tc>
      </w:tr>
    </w:tbl>
    <w:p w:rsidR="00C546FF" w:rsidRDefault="00C546FF"/>
    <w:p w:rsidR="00C546FF" w:rsidRPr="0026141E" w:rsidRDefault="00C546FF">
      <w:pPr>
        <w:rPr>
          <w:b/>
        </w:rPr>
      </w:pPr>
      <w:r w:rsidRPr="0026141E">
        <w:rPr>
          <w:b/>
        </w:rPr>
        <w:t xml:space="preserve">Factor: </w:t>
      </w:r>
    </w:p>
    <w:p w:rsidR="00C546FF" w:rsidRDefault="00C546FF">
      <w:r>
        <w:t>1.  25x</w:t>
      </w:r>
      <w:r>
        <w:rPr>
          <w:vertAlign w:val="superscript"/>
        </w:rPr>
        <w:t>4</w:t>
      </w:r>
      <w:r>
        <w:t xml:space="preserve"> – 9</w:t>
      </w:r>
      <w:r>
        <w:tab/>
      </w:r>
      <w:r>
        <w:tab/>
      </w:r>
      <w:r>
        <w:tab/>
      </w:r>
      <w:r>
        <w:tab/>
      </w:r>
      <w:r w:rsidR="0026141E">
        <w:tab/>
      </w:r>
      <w:r>
        <w:t>2.  3x</w:t>
      </w:r>
      <w:r>
        <w:rPr>
          <w:vertAlign w:val="superscript"/>
        </w:rPr>
        <w:t>2</w:t>
      </w:r>
      <w:r>
        <w:t xml:space="preserve"> – 6x + 12</w:t>
      </w:r>
    </w:p>
    <w:p w:rsidR="00C546FF" w:rsidRDefault="00C546FF"/>
    <w:p w:rsidR="00C546FF" w:rsidRDefault="00C546FF"/>
    <w:p w:rsidR="00C546FF" w:rsidRDefault="00C546FF"/>
    <w:p w:rsidR="00C546FF" w:rsidRDefault="00C546FF">
      <w:r>
        <w:t>3.  9xy + 12yz – 3y</w:t>
      </w:r>
      <w:r>
        <w:tab/>
      </w:r>
      <w:r>
        <w:tab/>
      </w:r>
      <w:r>
        <w:tab/>
      </w:r>
      <w:r w:rsidR="0026141E">
        <w:tab/>
      </w:r>
      <w:r>
        <w:t xml:space="preserve">4. 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– 6x + 8</w:t>
      </w:r>
    </w:p>
    <w:p w:rsidR="00C546FF" w:rsidRDefault="00C546FF"/>
    <w:p w:rsidR="00C546FF" w:rsidRDefault="00C546FF"/>
    <w:p w:rsidR="0026141E" w:rsidRDefault="0026141E"/>
    <w:p w:rsidR="00C546FF" w:rsidRDefault="00C546FF"/>
    <w:p w:rsidR="00C546FF" w:rsidRDefault="00C546FF">
      <w:r>
        <w:t xml:space="preserve">5.  </w:t>
      </w:r>
      <w:proofErr w:type="gramStart"/>
      <w:r>
        <w:t>x</w:t>
      </w:r>
      <w:r>
        <w:rPr>
          <w:vertAlign w:val="superscript"/>
        </w:rPr>
        <w:t>3</w:t>
      </w:r>
      <w:proofErr w:type="gramEnd"/>
      <w:r>
        <w:t xml:space="preserve"> + x</w:t>
      </w:r>
      <w:r>
        <w:rPr>
          <w:vertAlign w:val="superscript"/>
        </w:rPr>
        <w:t>2</w:t>
      </w:r>
      <w:r>
        <w:t xml:space="preserve"> – 4x – 4</w:t>
      </w:r>
      <w:r>
        <w:tab/>
      </w:r>
      <w:r>
        <w:tab/>
      </w:r>
      <w:r>
        <w:tab/>
      </w:r>
      <w:r w:rsidR="0026141E">
        <w:tab/>
      </w:r>
      <w:r>
        <w:t>6.  3x</w:t>
      </w:r>
      <w:r>
        <w:rPr>
          <w:vertAlign w:val="superscript"/>
        </w:rPr>
        <w:t>3</w:t>
      </w:r>
      <w:r>
        <w:t xml:space="preserve"> – 2x</w:t>
      </w:r>
      <w:r>
        <w:rPr>
          <w:vertAlign w:val="superscript"/>
        </w:rPr>
        <w:t>2</w:t>
      </w:r>
      <w:r>
        <w:t xml:space="preserve"> – 9x + 6</w:t>
      </w:r>
    </w:p>
    <w:p w:rsidR="00C546FF" w:rsidRDefault="00C546FF"/>
    <w:p w:rsidR="0091046A" w:rsidRDefault="0091046A"/>
    <w:p w:rsidR="0026141E" w:rsidRDefault="0026141E"/>
    <w:p w:rsidR="00C546FF" w:rsidRDefault="00C546FF"/>
    <w:p w:rsidR="00C546FF" w:rsidRDefault="00C546FF">
      <w:r>
        <w:t xml:space="preserve">7.  </w:t>
      </w:r>
      <w:proofErr w:type="gramStart"/>
      <w:r w:rsidR="0091046A">
        <w:t>x</w:t>
      </w:r>
      <w:r w:rsidR="0091046A">
        <w:rPr>
          <w:vertAlign w:val="superscript"/>
        </w:rPr>
        <w:t>4</w:t>
      </w:r>
      <w:proofErr w:type="gramEnd"/>
      <w:r w:rsidR="0091046A">
        <w:t xml:space="preserve"> + 2x</w:t>
      </w:r>
      <w:r w:rsidR="0091046A">
        <w:rPr>
          <w:vertAlign w:val="superscript"/>
        </w:rPr>
        <w:t>3</w:t>
      </w:r>
      <w:r w:rsidR="0091046A">
        <w:t xml:space="preserve"> + x + 2</w:t>
      </w:r>
      <w:r w:rsidR="0091046A">
        <w:tab/>
      </w:r>
      <w:r w:rsidR="0091046A">
        <w:tab/>
      </w:r>
      <w:r w:rsidR="0091046A">
        <w:tab/>
      </w:r>
      <w:r w:rsidR="0026141E">
        <w:tab/>
      </w:r>
      <w:r w:rsidR="0091046A">
        <w:t>8.  24x</w:t>
      </w:r>
      <w:r w:rsidR="0091046A">
        <w:rPr>
          <w:vertAlign w:val="superscript"/>
        </w:rPr>
        <w:t>6</w:t>
      </w:r>
      <w:r w:rsidR="0091046A">
        <w:t>y + 48x</w:t>
      </w:r>
      <w:r w:rsidR="0091046A">
        <w:rPr>
          <w:vertAlign w:val="superscript"/>
        </w:rPr>
        <w:t>4</w:t>
      </w:r>
      <w:r w:rsidR="0091046A">
        <w:t>y</w:t>
      </w:r>
      <w:r w:rsidR="0091046A">
        <w:rPr>
          <w:vertAlign w:val="superscript"/>
        </w:rPr>
        <w:t>4</w:t>
      </w:r>
      <w:r w:rsidR="0091046A">
        <w:t xml:space="preserve"> + 32x</w:t>
      </w:r>
      <w:r w:rsidR="0091046A">
        <w:rPr>
          <w:vertAlign w:val="superscript"/>
        </w:rPr>
        <w:t>4</w:t>
      </w:r>
      <w:r w:rsidR="0091046A">
        <w:t>y</w:t>
      </w:r>
      <w:r w:rsidR="0091046A">
        <w:rPr>
          <w:vertAlign w:val="superscript"/>
        </w:rPr>
        <w:t>2</w:t>
      </w:r>
      <w:r w:rsidR="0091046A">
        <w:t>z</w:t>
      </w:r>
      <w:r w:rsidR="0091046A">
        <w:rPr>
          <w:vertAlign w:val="superscript"/>
        </w:rPr>
        <w:t>2</w:t>
      </w:r>
    </w:p>
    <w:p w:rsidR="0026141E" w:rsidRDefault="0026141E"/>
    <w:p w:rsidR="0026141E" w:rsidRDefault="0026141E"/>
    <w:p w:rsidR="0026141E" w:rsidRDefault="0026141E"/>
    <w:p w:rsidR="0026141E" w:rsidRDefault="0026141E"/>
    <w:p w:rsidR="00A70B34" w:rsidRDefault="00A70B34"/>
    <w:p w:rsidR="0091046A" w:rsidRDefault="0091046A">
      <w:r>
        <w:lastRenderedPageBreak/>
        <w:t>9.  36x</w:t>
      </w:r>
      <w:r>
        <w:rPr>
          <w:vertAlign w:val="superscript"/>
        </w:rPr>
        <w:t>4</w:t>
      </w:r>
      <w:r>
        <w:t xml:space="preserve"> – 9x</w:t>
      </w:r>
      <w:r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 w:rsidR="0026141E">
        <w:tab/>
      </w:r>
      <w:r>
        <w:t>10.  5xy</w:t>
      </w:r>
      <w:r>
        <w:rPr>
          <w:vertAlign w:val="superscript"/>
        </w:rPr>
        <w:t>2</w:t>
      </w:r>
      <w:r>
        <w:t xml:space="preserve"> + 20xy – 15x</w:t>
      </w:r>
      <w:r>
        <w:rPr>
          <w:vertAlign w:val="superscript"/>
        </w:rPr>
        <w:t>3</w:t>
      </w:r>
      <w:r>
        <w:t>y</w:t>
      </w:r>
      <w:r>
        <w:rPr>
          <w:vertAlign w:val="superscript"/>
        </w:rPr>
        <w:t>4</w:t>
      </w:r>
    </w:p>
    <w:p w:rsidR="0091046A" w:rsidRDefault="0091046A"/>
    <w:p w:rsidR="0091046A" w:rsidRDefault="0091046A"/>
    <w:p w:rsidR="0026141E" w:rsidRDefault="0026141E"/>
    <w:p w:rsidR="0026141E" w:rsidRDefault="0026141E"/>
    <w:p w:rsidR="0091046A" w:rsidRDefault="0091046A">
      <w:r>
        <w:t>11.  2x</w:t>
      </w:r>
      <w:r>
        <w:rPr>
          <w:vertAlign w:val="superscript"/>
        </w:rPr>
        <w:t>3</w:t>
      </w:r>
      <w:r>
        <w:t xml:space="preserve"> – 3x</w:t>
      </w:r>
      <w:r>
        <w:rPr>
          <w:vertAlign w:val="superscript"/>
        </w:rPr>
        <w:t>2</w:t>
      </w:r>
      <w:r>
        <w:t xml:space="preserve"> – 10x + 15</w:t>
      </w:r>
      <w:r>
        <w:tab/>
      </w:r>
      <w:r>
        <w:tab/>
      </w:r>
      <w:r>
        <w:tab/>
      </w:r>
      <w:r w:rsidR="0026141E">
        <w:tab/>
      </w:r>
      <w:r>
        <w:t xml:space="preserve">12.  </w:t>
      </w:r>
      <w:proofErr w:type="gramStart"/>
      <w:r>
        <w:t>x</w:t>
      </w:r>
      <w:r>
        <w:rPr>
          <w:vertAlign w:val="superscript"/>
        </w:rPr>
        <w:t>4</w:t>
      </w:r>
      <w:proofErr w:type="gramEnd"/>
      <w:r>
        <w:t xml:space="preserve"> – 1</w:t>
      </w:r>
    </w:p>
    <w:p w:rsidR="0091046A" w:rsidRDefault="0091046A"/>
    <w:p w:rsidR="0091046A" w:rsidRDefault="0091046A"/>
    <w:p w:rsidR="0091046A" w:rsidRDefault="0091046A"/>
    <w:p w:rsidR="0026141E" w:rsidRDefault="0026141E"/>
    <w:p w:rsidR="0091046A" w:rsidRDefault="0091046A"/>
    <w:p w:rsidR="0091046A" w:rsidRDefault="0091046A">
      <w:r>
        <w:t>13.  6x</w:t>
      </w:r>
      <w:r>
        <w:rPr>
          <w:vertAlign w:val="superscript"/>
        </w:rPr>
        <w:t xml:space="preserve">2 </w:t>
      </w:r>
      <w:r>
        <w:t>+ 15x</w:t>
      </w:r>
      <w:r>
        <w:tab/>
      </w:r>
      <w:r>
        <w:tab/>
      </w:r>
      <w:r>
        <w:tab/>
      </w:r>
      <w:r>
        <w:tab/>
      </w:r>
      <w:r w:rsidR="0026141E">
        <w:tab/>
      </w:r>
      <w:r>
        <w:t xml:space="preserve">14. 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rPr>
          <w:vertAlign w:val="superscript"/>
        </w:rPr>
        <w:t xml:space="preserve"> </w:t>
      </w:r>
      <w:r>
        <w:t>+ 13x + 42</w:t>
      </w:r>
    </w:p>
    <w:p w:rsidR="0091046A" w:rsidRDefault="0091046A"/>
    <w:p w:rsidR="0091046A" w:rsidRDefault="0091046A"/>
    <w:p w:rsidR="0026141E" w:rsidRDefault="0026141E"/>
    <w:p w:rsidR="0026141E" w:rsidRDefault="0026141E"/>
    <w:p w:rsidR="0091046A" w:rsidRDefault="0091046A"/>
    <w:p w:rsidR="0091046A" w:rsidRDefault="0091046A">
      <w:r>
        <w:t>15.  3x</w:t>
      </w:r>
      <w:r>
        <w:rPr>
          <w:vertAlign w:val="superscript"/>
        </w:rPr>
        <w:t>2</w:t>
      </w:r>
      <w:r w:rsidR="0026141E">
        <w:t xml:space="preserve"> + 11x + 6</w:t>
      </w:r>
      <w:r>
        <w:tab/>
      </w:r>
      <w:r>
        <w:tab/>
      </w:r>
      <w:r w:rsidR="0026141E">
        <w:tab/>
      </w:r>
      <w:r w:rsidR="0026141E">
        <w:tab/>
        <w:t>16.  2x</w:t>
      </w:r>
      <w:r w:rsidR="0026141E">
        <w:rPr>
          <w:vertAlign w:val="superscript"/>
        </w:rPr>
        <w:t>3</w:t>
      </w:r>
      <w:r w:rsidR="0026141E">
        <w:t xml:space="preserve"> – 32</w:t>
      </w:r>
      <w:proofErr w:type="gramStart"/>
      <w:r w:rsidR="0026141E">
        <w:t>x</w:t>
      </w:r>
      <w:proofErr w:type="gramEnd"/>
    </w:p>
    <w:p w:rsidR="0026141E" w:rsidRDefault="0026141E"/>
    <w:p w:rsidR="0026141E" w:rsidRDefault="0026141E"/>
    <w:p w:rsidR="0026141E" w:rsidRDefault="0026141E"/>
    <w:p w:rsidR="0026141E" w:rsidRDefault="0026141E"/>
    <w:p w:rsidR="0026141E" w:rsidRDefault="0026141E"/>
    <w:p w:rsidR="00094926" w:rsidRDefault="0026141E">
      <w:r>
        <w:t>17.  48x</w:t>
      </w:r>
      <w:r>
        <w:rPr>
          <w:vertAlign w:val="superscript"/>
        </w:rPr>
        <w:t>4</w:t>
      </w:r>
      <w:r>
        <w:t xml:space="preserve"> – 4x</w:t>
      </w:r>
      <w:r>
        <w:rPr>
          <w:vertAlign w:val="superscript"/>
        </w:rPr>
        <w:t>3</w:t>
      </w:r>
      <w:r>
        <w:rPr>
          <w:vertAlign w:val="superscript"/>
        </w:rPr>
        <w:tab/>
      </w:r>
      <w:r>
        <w:tab/>
      </w:r>
      <w:r>
        <w:tab/>
      </w:r>
      <w:r>
        <w:tab/>
      </w:r>
      <w:r>
        <w:tab/>
        <w:t>18.   12x</w:t>
      </w:r>
      <w:r>
        <w:rPr>
          <w:vertAlign w:val="superscript"/>
        </w:rPr>
        <w:t>4</w:t>
      </w:r>
      <w:r>
        <w:t xml:space="preserve"> + 12x</w:t>
      </w:r>
      <w:r>
        <w:rPr>
          <w:vertAlign w:val="superscript"/>
        </w:rPr>
        <w:t>2</w:t>
      </w:r>
      <w:r>
        <w:t xml:space="preserve"> – 24</w:t>
      </w:r>
    </w:p>
    <w:p w:rsidR="00094926" w:rsidRDefault="00094926">
      <w:r>
        <w:br w:type="page"/>
      </w:r>
    </w:p>
    <w:p w:rsidR="0026141E" w:rsidRDefault="00094926">
      <w:r>
        <w:lastRenderedPageBreak/>
        <w:t>19.  2x</w:t>
      </w:r>
      <w:r>
        <w:rPr>
          <w:vertAlign w:val="superscript"/>
        </w:rPr>
        <w:t>2</w:t>
      </w:r>
      <w:r>
        <w:t xml:space="preserve"> – 5x – 12</w:t>
      </w:r>
      <w:r>
        <w:tab/>
      </w:r>
      <w:r>
        <w:tab/>
      </w:r>
      <w:r>
        <w:tab/>
      </w:r>
      <w:r>
        <w:tab/>
        <w:t xml:space="preserve">20. 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+ 10x + 25</w:t>
      </w:r>
    </w:p>
    <w:p w:rsidR="00094926" w:rsidRDefault="00094926"/>
    <w:p w:rsidR="00094926" w:rsidRDefault="00094926"/>
    <w:p w:rsidR="00094926" w:rsidRDefault="00094926"/>
    <w:p w:rsidR="009860BC" w:rsidRDefault="009860BC"/>
    <w:p w:rsidR="00094926" w:rsidRDefault="00094926">
      <w:r>
        <w:t>21.  81x</w:t>
      </w:r>
      <w:r>
        <w:rPr>
          <w:vertAlign w:val="superscript"/>
        </w:rPr>
        <w:t>2</w:t>
      </w:r>
      <w:r>
        <w:t xml:space="preserve"> – 216</w:t>
      </w:r>
      <w:r>
        <w:tab/>
      </w:r>
      <w:r>
        <w:tab/>
      </w:r>
      <w:r>
        <w:tab/>
      </w:r>
      <w:r>
        <w:tab/>
      </w:r>
      <w:r>
        <w:tab/>
        <w:t>22.  14x</w:t>
      </w:r>
      <w:r>
        <w:rPr>
          <w:vertAlign w:val="superscript"/>
        </w:rPr>
        <w:t>4</w:t>
      </w:r>
      <w:r>
        <w:t xml:space="preserve"> + 2x</w:t>
      </w:r>
      <w:r>
        <w:rPr>
          <w:vertAlign w:val="superscript"/>
        </w:rPr>
        <w:t>3</w:t>
      </w:r>
    </w:p>
    <w:p w:rsidR="00094926" w:rsidRDefault="00094926"/>
    <w:p w:rsidR="009860BC" w:rsidRDefault="009860BC"/>
    <w:p w:rsidR="00094926" w:rsidRDefault="00094926"/>
    <w:p w:rsidR="00094926" w:rsidRDefault="00094926"/>
    <w:p w:rsidR="00094926" w:rsidRDefault="00094926">
      <w:r>
        <w:t xml:space="preserve">23.  </w:t>
      </w:r>
      <w:r w:rsidR="00924BF6">
        <w:t>27x</w:t>
      </w:r>
      <w:r w:rsidR="00924BF6">
        <w:rPr>
          <w:vertAlign w:val="superscript"/>
        </w:rPr>
        <w:t>3</w:t>
      </w:r>
      <w:r w:rsidR="00924BF6">
        <w:t xml:space="preserve"> – 8</w:t>
      </w:r>
      <w:r w:rsidR="00924BF6">
        <w:tab/>
      </w:r>
      <w:r w:rsidR="00924BF6">
        <w:tab/>
      </w:r>
      <w:r w:rsidR="00924BF6">
        <w:tab/>
      </w:r>
      <w:r w:rsidR="00924BF6">
        <w:tab/>
      </w:r>
      <w:r w:rsidR="00924BF6">
        <w:tab/>
        <w:t xml:space="preserve">24.  </w:t>
      </w:r>
      <w:proofErr w:type="gramStart"/>
      <w:r w:rsidR="00924BF6">
        <w:t>x</w:t>
      </w:r>
      <w:r w:rsidR="00924BF6">
        <w:rPr>
          <w:vertAlign w:val="superscript"/>
        </w:rPr>
        <w:t>2</w:t>
      </w:r>
      <w:proofErr w:type="gramEnd"/>
      <w:r w:rsidR="00924BF6">
        <w:t xml:space="preserve"> – 14x + 48</w:t>
      </w:r>
      <w:r w:rsidR="00924BF6">
        <w:tab/>
      </w:r>
    </w:p>
    <w:p w:rsidR="00924BF6" w:rsidRDefault="00924BF6"/>
    <w:p w:rsidR="009860BC" w:rsidRDefault="009860BC"/>
    <w:p w:rsidR="00924BF6" w:rsidRDefault="00924BF6"/>
    <w:p w:rsidR="00924BF6" w:rsidRDefault="00924BF6"/>
    <w:p w:rsidR="00924BF6" w:rsidRDefault="00924BF6">
      <w:pPr>
        <w:rPr>
          <w:vertAlign w:val="superscript"/>
        </w:rPr>
      </w:pPr>
      <w:r>
        <w:t>25.  8x</w:t>
      </w:r>
      <w:r>
        <w:rPr>
          <w:vertAlign w:val="superscript"/>
        </w:rPr>
        <w:t xml:space="preserve">2 </w:t>
      </w:r>
      <w:r>
        <w:t>– 100</w:t>
      </w:r>
      <w:r>
        <w:tab/>
      </w:r>
      <w:r>
        <w:tab/>
      </w:r>
      <w:r>
        <w:tab/>
      </w:r>
      <w:r>
        <w:tab/>
      </w:r>
      <w:r>
        <w:tab/>
        <w:t>26.  16x</w:t>
      </w:r>
      <w:r>
        <w:rPr>
          <w:vertAlign w:val="superscript"/>
        </w:rPr>
        <w:t>2</w:t>
      </w:r>
      <w:r>
        <w:t>y</w:t>
      </w:r>
      <w:r>
        <w:rPr>
          <w:vertAlign w:val="superscript"/>
        </w:rPr>
        <w:t>2</w:t>
      </w:r>
      <w:r>
        <w:t xml:space="preserve"> + 2xy – 8x</w:t>
      </w:r>
      <w:r>
        <w:rPr>
          <w:vertAlign w:val="superscript"/>
        </w:rPr>
        <w:t>2</w:t>
      </w:r>
      <w:r>
        <w:t>y</w:t>
      </w:r>
      <w:r>
        <w:rPr>
          <w:vertAlign w:val="superscript"/>
        </w:rPr>
        <w:t>3</w:t>
      </w:r>
    </w:p>
    <w:p w:rsidR="009860BC" w:rsidRDefault="009860BC">
      <w:pPr>
        <w:rPr>
          <w:vertAlign w:val="superscript"/>
        </w:rPr>
      </w:pPr>
    </w:p>
    <w:p w:rsidR="009860BC" w:rsidRDefault="009860BC">
      <w:pPr>
        <w:rPr>
          <w:vertAlign w:val="superscript"/>
        </w:rPr>
      </w:pPr>
    </w:p>
    <w:p w:rsidR="003B5252" w:rsidRDefault="003B5252">
      <w:pPr>
        <w:rPr>
          <w:vertAlign w:val="superscript"/>
        </w:rPr>
      </w:pPr>
    </w:p>
    <w:p w:rsidR="009860BC" w:rsidRDefault="009860BC"/>
    <w:p w:rsidR="009860BC" w:rsidRDefault="009860BC">
      <w:r>
        <w:t>27.  3x</w:t>
      </w:r>
      <w:r>
        <w:rPr>
          <w:vertAlign w:val="superscript"/>
        </w:rPr>
        <w:t>2</w:t>
      </w:r>
      <w:r>
        <w:t xml:space="preserve"> – 3y – 9</w:t>
      </w:r>
      <w:r>
        <w:tab/>
      </w:r>
      <w:r>
        <w:tab/>
      </w:r>
      <w:r>
        <w:tab/>
      </w:r>
      <w:r>
        <w:tab/>
      </w:r>
      <w:r>
        <w:tab/>
        <w:t>28.  a</w:t>
      </w:r>
      <w:r>
        <w:rPr>
          <w:vertAlign w:val="superscript"/>
        </w:rPr>
        <w:t>3</w:t>
      </w:r>
      <w:r>
        <w:t xml:space="preserve"> – b</w:t>
      </w:r>
      <w:r>
        <w:rPr>
          <w:vertAlign w:val="superscript"/>
        </w:rPr>
        <w:t>3</w:t>
      </w:r>
    </w:p>
    <w:p w:rsidR="009860BC" w:rsidRDefault="009860BC"/>
    <w:p w:rsidR="00924BF6" w:rsidRDefault="00924BF6"/>
    <w:p w:rsidR="00924BF6" w:rsidRPr="00924BF6" w:rsidRDefault="00924BF6"/>
    <w:p w:rsidR="0091046A" w:rsidRPr="0091046A" w:rsidRDefault="0091046A"/>
    <w:sectPr w:rsidR="0091046A" w:rsidRPr="0091046A" w:rsidSect="00592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46FF"/>
    <w:rsid w:val="00094926"/>
    <w:rsid w:val="0026141E"/>
    <w:rsid w:val="003B5252"/>
    <w:rsid w:val="004972B7"/>
    <w:rsid w:val="0059210F"/>
    <w:rsid w:val="0078679F"/>
    <w:rsid w:val="0091046A"/>
    <w:rsid w:val="00924BF6"/>
    <w:rsid w:val="009860BC"/>
    <w:rsid w:val="00991DF2"/>
    <w:rsid w:val="009E257C"/>
    <w:rsid w:val="00A70B34"/>
    <w:rsid w:val="00C23874"/>
    <w:rsid w:val="00C546FF"/>
    <w:rsid w:val="00EB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AOBRIEN</dc:creator>
  <cp:keywords/>
  <dc:description/>
  <cp:lastModifiedBy>Lauren Senske</cp:lastModifiedBy>
  <cp:revision>2</cp:revision>
  <cp:lastPrinted>2009-10-12T16:57:00Z</cp:lastPrinted>
  <dcterms:created xsi:type="dcterms:W3CDTF">2009-10-12T16:58:00Z</dcterms:created>
  <dcterms:modified xsi:type="dcterms:W3CDTF">2009-10-12T16:58:00Z</dcterms:modified>
</cp:coreProperties>
</file>